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14" w:rsidRDefault="00005214" w:rsidP="00005214">
      <w:pPr>
        <w:jc w:val="center"/>
        <w:rPr>
          <w:b/>
        </w:rPr>
      </w:pPr>
      <w:r>
        <w:rPr>
          <w:b/>
        </w:rPr>
        <w:t>Üllés Nagyközségi Önkormányzat Képviselő-testületének</w:t>
      </w:r>
    </w:p>
    <w:p w:rsidR="00005214" w:rsidRDefault="005B694B" w:rsidP="00005214">
      <w:pPr>
        <w:jc w:val="center"/>
        <w:rPr>
          <w:b/>
        </w:rPr>
      </w:pPr>
      <w:r>
        <w:rPr>
          <w:b/>
        </w:rPr>
        <w:t>9/2017</w:t>
      </w:r>
      <w:r w:rsidR="00993A42">
        <w:rPr>
          <w:b/>
        </w:rPr>
        <w:t>.</w:t>
      </w:r>
      <w:r>
        <w:rPr>
          <w:b/>
        </w:rPr>
        <w:t xml:space="preserve"> </w:t>
      </w:r>
      <w:r w:rsidR="00005214">
        <w:rPr>
          <w:b/>
        </w:rPr>
        <w:t xml:space="preserve">(V. </w:t>
      </w:r>
      <w:r>
        <w:rPr>
          <w:b/>
        </w:rPr>
        <w:t>24.</w:t>
      </w:r>
      <w:r w:rsidR="00005214">
        <w:rPr>
          <w:b/>
        </w:rPr>
        <w:t>) önkormányzati rendelete</w:t>
      </w:r>
    </w:p>
    <w:p w:rsidR="00005214" w:rsidRDefault="00005214" w:rsidP="00005214">
      <w:pPr>
        <w:jc w:val="center"/>
        <w:rPr>
          <w:b/>
        </w:rPr>
      </w:pPr>
      <w:r>
        <w:rPr>
          <w:b/>
        </w:rPr>
        <w:t>a 2016. évi költségvetéséről szóló 1/2016. (II. 10.) önkormányzati rendelete módosításáról</w:t>
      </w:r>
    </w:p>
    <w:p w:rsidR="00005214" w:rsidRDefault="00005214" w:rsidP="00005214">
      <w:pPr>
        <w:jc w:val="both"/>
      </w:pPr>
    </w:p>
    <w:p w:rsidR="00005214" w:rsidRDefault="00005214" w:rsidP="00005214">
      <w:pPr>
        <w:jc w:val="center"/>
      </w:pPr>
      <w:r>
        <w:t xml:space="preserve">Üllés Nagyközségi Önkormányzat Képviselő-testülete </w:t>
      </w:r>
    </w:p>
    <w:p w:rsidR="00005214" w:rsidRDefault="00005214" w:rsidP="00005214">
      <w:pPr>
        <w:jc w:val="center"/>
      </w:pPr>
      <w:r>
        <w:t xml:space="preserve">az Alaptörvény 32. cikk (2) bekezdésében meghatározott eredeti jogalkotói hatáskörében, </w:t>
      </w:r>
    </w:p>
    <w:p w:rsidR="00005214" w:rsidRDefault="00005214" w:rsidP="00005214">
      <w:pPr>
        <w:jc w:val="center"/>
      </w:pPr>
      <w:r>
        <w:t xml:space="preserve">az Alaptörvény 32. cikk (1) bekezdés f) pontjában meghatározott feladatkörében eljárva </w:t>
      </w:r>
    </w:p>
    <w:p w:rsidR="00005214" w:rsidRDefault="00005214" w:rsidP="00005214">
      <w:pPr>
        <w:jc w:val="center"/>
      </w:pPr>
      <w:r>
        <w:t>a következőket rendeli el:</w:t>
      </w:r>
    </w:p>
    <w:p w:rsidR="00005214" w:rsidRDefault="00005214" w:rsidP="00005214">
      <w:pPr>
        <w:jc w:val="both"/>
      </w:pPr>
    </w:p>
    <w:p w:rsidR="00005214" w:rsidRDefault="00005214" w:rsidP="0000521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§</w:t>
      </w:r>
    </w:p>
    <w:p w:rsidR="00005214" w:rsidRDefault="00005214" w:rsidP="00005214">
      <w:pPr>
        <w:jc w:val="both"/>
      </w:pPr>
      <w:r>
        <w:t>Üllés Nagyközségi Önkormányzat  2016. évi költségvetéséről szóló 1/2016.(II.10.) önkormányzati rendelete (a továbbiakban: rendelet) 2.§ -a helyébe a következő rendelkezés lép:</w:t>
      </w:r>
    </w:p>
    <w:p w:rsidR="00005214" w:rsidRDefault="00005214" w:rsidP="00005214">
      <w:pPr>
        <w:jc w:val="both"/>
      </w:pPr>
    </w:p>
    <w:p w:rsidR="00005214" w:rsidRDefault="00005214" w:rsidP="00005214">
      <w:pPr>
        <w:ind w:left="426" w:hanging="426"/>
        <w:jc w:val="both"/>
      </w:pPr>
      <w:r>
        <w:t xml:space="preserve">(1) A Képviselő-testület az Önkormányzat 2016. évi költségvetésének </w:t>
      </w:r>
      <w:r>
        <w:rPr>
          <w:b/>
        </w:rPr>
        <w:t>bevételi főösszegét</w:t>
      </w:r>
      <w:r>
        <w:t xml:space="preserve"> (az     önkormányzat költségvetési szervei részére biztosított támogatás bevételi előirányzata nélkül) </w:t>
      </w:r>
      <w:r>
        <w:rPr>
          <w:b/>
        </w:rPr>
        <w:t>732.394.103</w:t>
      </w:r>
      <w:r>
        <w:t xml:space="preserve"> Ft-ban, </w:t>
      </w:r>
      <w:r>
        <w:rPr>
          <w:b/>
        </w:rPr>
        <w:t>kiadási főösszegét 732.394.103</w:t>
      </w:r>
      <w:r>
        <w:t xml:space="preserve"> Ft-ban állapítja meg.</w:t>
      </w:r>
    </w:p>
    <w:p w:rsidR="00005214" w:rsidRDefault="00005214" w:rsidP="00005214">
      <w:pPr>
        <w:ind w:left="705" w:firstLine="4"/>
        <w:jc w:val="both"/>
      </w:pPr>
    </w:p>
    <w:p w:rsidR="00005214" w:rsidRDefault="00005214" w:rsidP="00005214">
      <w:pPr>
        <w:shd w:val="clear" w:color="auto" w:fill="FFFFFF"/>
        <w:tabs>
          <w:tab w:val="left" w:leader="dot" w:pos="1985"/>
        </w:tabs>
        <w:ind w:left="426" w:hanging="426"/>
        <w:contextualSpacing/>
        <w:jc w:val="both"/>
      </w:pPr>
      <w:r>
        <w:t xml:space="preserve">(2) A Képviselő-testület a költségvetés </w:t>
      </w:r>
      <w:r>
        <w:rPr>
          <w:b/>
        </w:rPr>
        <w:t>működési bevételi főösszegét</w:t>
      </w:r>
      <w:r>
        <w:t xml:space="preserve"> </w:t>
      </w:r>
      <w:r>
        <w:rPr>
          <w:b/>
        </w:rPr>
        <w:t>581.716.327</w:t>
      </w:r>
      <w:r>
        <w:t xml:space="preserve"> Ft-ban, </w:t>
      </w:r>
      <w:r>
        <w:rPr>
          <w:b/>
        </w:rPr>
        <w:t>kiadási főösszegét</w:t>
      </w:r>
      <w:r>
        <w:t xml:space="preserve"> </w:t>
      </w:r>
      <w:r>
        <w:rPr>
          <w:b/>
        </w:rPr>
        <w:t>581.716.327</w:t>
      </w:r>
      <w:r>
        <w:t xml:space="preserve"> Ft-ban (az önkormányzat költségvetési szervei részére biztosított támogatás előirányzata nélkül) állapítja meg.</w:t>
      </w:r>
    </w:p>
    <w:p w:rsidR="00005214" w:rsidRDefault="00005214" w:rsidP="00005214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outlineLvl w:val="0"/>
      </w:pPr>
    </w:p>
    <w:p w:rsidR="00005214" w:rsidRDefault="00005214" w:rsidP="00005214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outlineLvl w:val="0"/>
      </w:pPr>
      <w:r>
        <w:t xml:space="preserve">(3) A Képviselő-testület a költségvetés </w:t>
      </w:r>
      <w:r>
        <w:rPr>
          <w:b/>
        </w:rPr>
        <w:t>felhalmozási bevételi főösszegét</w:t>
      </w:r>
      <w:r>
        <w:t xml:space="preserve"> </w:t>
      </w:r>
      <w:r>
        <w:rPr>
          <w:b/>
        </w:rPr>
        <w:t>150.677.776</w:t>
      </w:r>
      <w:r>
        <w:t xml:space="preserve"> Ft-ban, </w:t>
      </w:r>
      <w:r>
        <w:rPr>
          <w:b/>
        </w:rPr>
        <w:t>kiadási főösszegét</w:t>
      </w:r>
      <w:r>
        <w:t xml:space="preserve"> </w:t>
      </w:r>
      <w:r>
        <w:rPr>
          <w:b/>
        </w:rPr>
        <w:t>150.677.776</w:t>
      </w:r>
      <w:r>
        <w:t xml:space="preserve"> Ft-ban állapítja meg.</w:t>
      </w:r>
    </w:p>
    <w:p w:rsidR="00005214" w:rsidRDefault="00005214" w:rsidP="00005214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outlineLvl w:val="0"/>
      </w:pPr>
      <w:r>
        <w:t xml:space="preserve"> </w:t>
      </w:r>
    </w:p>
    <w:p w:rsidR="00005214" w:rsidRDefault="00005214" w:rsidP="00005214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outlineLvl w:val="0"/>
      </w:pPr>
      <w:r>
        <w:t xml:space="preserve">(4) Az Önkormányzati költségvetés működési és felhalmozási bevételi, illetve kiadási előirányzatait mérlegszerűen e rendelet </w:t>
      </w:r>
      <w:r>
        <w:rPr>
          <w:b/>
        </w:rPr>
        <w:t>1. számú melléklete</w:t>
      </w:r>
      <w:r>
        <w:t xml:space="preserve"> tartalmazza.</w:t>
      </w:r>
    </w:p>
    <w:p w:rsidR="00005214" w:rsidRDefault="00005214" w:rsidP="00005214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outlineLvl w:val="0"/>
      </w:pPr>
    </w:p>
    <w:p w:rsidR="00005214" w:rsidRDefault="00005214" w:rsidP="00005214">
      <w:pPr>
        <w:tabs>
          <w:tab w:val="left" w:pos="426"/>
        </w:tabs>
        <w:autoSpaceDE w:val="0"/>
        <w:autoSpaceDN w:val="0"/>
        <w:adjustRightInd w:val="0"/>
        <w:ind w:left="284" w:hanging="284"/>
        <w:jc w:val="center"/>
        <w:outlineLvl w:val="0"/>
        <w:rPr>
          <w:b/>
        </w:rPr>
      </w:pPr>
      <w:r>
        <w:rPr>
          <w:b/>
        </w:rPr>
        <w:t>2.§</w:t>
      </w:r>
    </w:p>
    <w:p w:rsidR="00005214" w:rsidRDefault="00005214" w:rsidP="00005214">
      <w:pPr>
        <w:tabs>
          <w:tab w:val="left" w:pos="426"/>
        </w:tabs>
        <w:autoSpaceDE w:val="0"/>
        <w:autoSpaceDN w:val="0"/>
        <w:adjustRightInd w:val="0"/>
        <w:spacing w:before="240"/>
        <w:ind w:left="284" w:hanging="284"/>
        <w:outlineLvl w:val="0"/>
      </w:pPr>
      <w:r>
        <w:t>A rendelet 3.§-a helyébe a következő rendelkezés lép:</w:t>
      </w:r>
    </w:p>
    <w:p w:rsidR="00005214" w:rsidRDefault="00005214" w:rsidP="00005214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outlineLvl w:val="0"/>
      </w:pPr>
      <w:r>
        <w:t xml:space="preserve">(1) A 1. § szerinti bevételi főösszegnek az önkormányzat és költségvetési szervei szerinti bontásban megállapított költségvetését előirányzat csoportok és kiemelt előirányzatok szerinti részletezésben és kötelezető feladatok, önként vállalt feladatok, államigazgatási feladatok szerinti  bontásban e rendelet </w:t>
      </w:r>
      <w:r>
        <w:rPr>
          <w:b/>
        </w:rPr>
        <w:t xml:space="preserve">2. számú melléklete </w:t>
      </w:r>
      <w:r>
        <w:t>tartalmazza.</w:t>
      </w:r>
    </w:p>
    <w:p w:rsidR="00005214" w:rsidRDefault="00005214" w:rsidP="00005214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outlineLvl w:val="0"/>
      </w:pPr>
      <w:r>
        <w:t xml:space="preserve">(2) A 1. § szerinti kiadási főösszegnek az önkormányzat és költségvetési szervei szerinti bontásban megállapított költségvetését előirányzat csoportok és kiemelt előirányzatok szerinti részletezésben és kötelező feladatok, önként vállalt feladatok, államigazgatási feladatok szerinti bontásban e rendelet </w:t>
      </w:r>
      <w:r>
        <w:rPr>
          <w:b/>
        </w:rPr>
        <w:t>3. számú melléklete</w:t>
      </w:r>
      <w:r>
        <w:t xml:space="preserve"> tartalmazza.</w:t>
      </w:r>
    </w:p>
    <w:p w:rsidR="00005214" w:rsidRDefault="00005214" w:rsidP="00005214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outlineLvl w:val="0"/>
      </w:pPr>
      <w:r>
        <w:t xml:space="preserve">(3) A Képviselő-testület a 2016. évi költségvetésén belül a kötelezően ellátott feladatai kiadási előirányzatát (az önkormányzat költségvetési szervei részére biztosított támogatás előirányzata nélkül) </w:t>
      </w:r>
      <w:r>
        <w:rPr>
          <w:b/>
        </w:rPr>
        <w:t>679.788.835</w:t>
      </w:r>
      <w:r>
        <w:t xml:space="preserve"> Ft-ban állapítja meg.</w:t>
      </w:r>
    </w:p>
    <w:p w:rsidR="00005214" w:rsidRDefault="00005214" w:rsidP="00005214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outlineLvl w:val="0"/>
      </w:pPr>
      <w:r>
        <w:t xml:space="preserve">(4) A Képviselő-testület a 2016 évi költségvetésén belül az önkormányzat önként vállalt feladatai kiadási előirányzatát </w:t>
      </w:r>
      <w:r>
        <w:rPr>
          <w:b/>
        </w:rPr>
        <w:t>52.000.847</w:t>
      </w:r>
      <w:r>
        <w:t>Ft-ban állapítja meg.</w:t>
      </w:r>
    </w:p>
    <w:p w:rsidR="00005214" w:rsidRDefault="00005214" w:rsidP="00005214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outlineLvl w:val="0"/>
      </w:pPr>
      <w:r>
        <w:t xml:space="preserve">(5) A Képviselő-testület a 2016 évi költségvetésén belül az állami (államigazgatási) feladatok kiadási előirányzatát </w:t>
      </w:r>
      <w:r>
        <w:rPr>
          <w:b/>
        </w:rPr>
        <w:t>604.421</w:t>
      </w:r>
      <w:r>
        <w:t xml:space="preserve"> ezer Ft-ban állapítja meg.</w:t>
      </w:r>
    </w:p>
    <w:p w:rsidR="00005214" w:rsidRDefault="00005214" w:rsidP="00005214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outlineLvl w:val="0"/>
      </w:pPr>
    </w:p>
    <w:p w:rsidR="00005214" w:rsidRDefault="00005214" w:rsidP="00005214">
      <w:pPr>
        <w:tabs>
          <w:tab w:val="left" w:pos="426"/>
        </w:tabs>
        <w:autoSpaceDE w:val="0"/>
        <w:autoSpaceDN w:val="0"/>
        <w:adjustRightInd w:val="0"/>
        <w:ind w:left="284" w:hanging="284"/>
        <w:jc w:val="center"/>
        <w:outlineLvl w:val="0"/>
        <w:rPr>
          <w:b/>
        </w:rPr>
      </w:pPr>
      <w:r>
        <w:rPr>
          <w:b/>
        </w:rPr>
        <w:t>3.§</w:t>
      </w:r>
    </w:p>
    <w:p w:rsidR="00005214" w:rsidRDefault="00005214" w:rsidP="00005214">
      <w:pPr>
        <w:tabs>
          <w:tab w:val="left" w:pos="426"/>
        </w:tabs>
        <w:autoSpaceDE w:val="0"/>
        <w:autoSpaceDN w:val="0"/>
        <w:adjustRightInd w:val="0"/>
        <w:jc w:val="center"/>
        <w:outlineLvl w:val="0"/>
      </w:pPr>
    </w:p>
    <w:p w:rsidR="00005214" w:rsidRDefault="00005214" w:rsidP="0000521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hanging="720"/>
        <w:outlineLvl w:val="0"/>
      </w:pPr>
      <w:r>
        <w:t>A rendelet 4. számú melléklete helyébe a rendelet 4. számú melléklete lép.</w:t>
      </w:r>
    </w:p>
    <w:p w:rsidR="00005214" w:rsidRDefault="00005214" w:rsidP="0000521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outlineLvl w:val="0"/>
      </w:pPr>
      <w:bookmarkStart w:id="0" w:name="_Hlk482101391"/>
      <w:r>
        <w:t>A rendelet 12. számú melléklete helyébe a rendelet 5. számú melléklete lép</w:t>
      </w:r>
      <w:bookmarkEnd w:id="0"/>
      <w:r>
        <w:t>.</w:t>
      </w:r>
    </w:p>
    <w:p w:rsidR="00005214" w:rsidRDefault="00005214" w:rsidP="00005214">
      <w:pPr>
        <w:jc w:val="center"/>
        <w:rPr>
          <w:b/>
        </w:rPr>
      </w:pPr>
    </w:p>
    <w:p w:rsidR="00005214" w:rsidRDefault="00005214" w:rsidP="00005214">
      <w:pPr>
        <w:jc w:val="center"/>
        <w:rPr>
          <w:b/>
        </w:rPr>
      </w:pPr>
    </w:p>
    <w:p w:rsidR="00005214" w:rsidRDefault="00005214" w:rsidP="00005214">
      <w:pPr>
        <w:jc w:val="center"/>
        <w:rPr>
          <w:b/>
        </w:rPr>
      </w:pPr>
      <w:r>
        <w:rPr>
          <w:b/>
        </w:rPr>
        <w:t>4. §</w:t>
      </w:r>
    </w:p>
    <w:p w:rsidR="00005214" w:rsidRDefault="00005214" w:rsidP="00005214">
      <w:pPr>
        <w:jc w:val="center"/>
        <w:rPr>
          <w:b/>
        </w:rPr>
      </w:pPr>
    </w:p>
    <w:p w:rsidR="00005214" w:rsidRDefault="00005214" w:rsidP="00005214">
      <w:r>
        <w:t xml:space="preserve">Jelen rendelet a kihirdetését követő napon lép </w:t>
      </w:r>
      <w:r w:rsidR="00E5589A">
        <w:t>hatályba.</w:t>
      </w:r>
      <w:bookmarkStart w:id="1" w:name="_GoBack"/>
      <w:bookmarkEnd w:id="1"/>
    </w:p>
    <w:p w:rsidR="00005214" w:rsidRDefault="00005214" w:rsidP="00005214">
      <w:pPr>
        <w:jc w:val="both"/>
      </w:pPr>
    </w:p>
    <w:p w:rsidR="00005214" w:rsidRDefault="00005214" w:rsidP="00005214">
      <w:pPr>
        <w:jc w:val="both"/>
      </w:pPr>
    </w:p>
    <w:p w:rsidR="00005214" w:rsidRDefault="00005214" w:rsidP="00005214">
      <w:pPr>
        <w:ind w:left="705" w:hanging="705"/>
        <w:jc w:val="both"/>
      </w:pPr>
    </w:p>
    <w:tbl>
      <w:tblPr>
        <w:tblW w:w="0" w:type="auto"/>
        <w:tblInd w:w="705" w:type="dxa"/>
        <w:tblLook w:val="00A0" w:firstRow="1" w:lastRow="0" w:firstColumn="1" w:lastColumn="0" w:noHBand="0" w:noVBand="0"/>
      </w:tblPr>
      <w:tblGrid>
        <w:gridCol w:w="4213"/>
        <w:gridCol w:w="4154"/>
      </w:tblGrid>
      <w:tr w:rsidR="00005214" w:rsidTr="00005214">
        <w:tc>
          <w:tcPr>
            <w:tcW w:w="5102" w:type="dxa"/>
            <w:hideMark/>
          </w:tcPr>
          <w:p w:rsidR="00E118FA" w:rsidRDefault="00005214" w:rsidP="00E118FA">
            <w:pPr>
              <w:jc w:val="center"/>
            </w:pPr>
            <w:r>
              <w:t xml:space="preserve">Nagy Attila Gyula </w:t>
            </w:r>
          </w:p>
          <w:p w:rsidR="00005214" w:rsidRDefault="00005214" w:rsidP="00E118FA">
            <w:pPr>
              <w:jc w:val="center"/>
            </w:pPr>
            <w:r>
              <w:t>polgármester</w:t>
            </w:r>
          </w:p>
        </w:tc>
        <w:tc>
          <w:tcPr>
            <w:tcW w:w="5102" w:type="dxa"/>
            <w:hideMark/>
          </w:tcPr>
          <w:p w:rsidR="00E118FA" w:rsidRDefault="00005214" w:rsidP="00E118FA">
            <w:pPr>
              <w:jc w:val="center"/>
            </w:pPr>
            <w:r>
              <w:t xml:space="preserve">Dr. Borbás Zsuzsanna </w:t>
            </w:r>
          </w:p>
          <w:p w:rsidR="00005214" w:rsidRDefault="00005214" w:rsidP="00E118FA">
            <w:pPr>
              <w:jc w:val="center"/>
            </w:pPr>
            <w:r>
              <w:t>jegyző</w:t>
            </w:r>
          </w:p>
        </w:tc>
      </w:tr>
    </w:tbl>
    <w:p w:rsidR="00005214" w:rsidRDefault="00005214" w:rsidP="00005214"/>
    <w:p w:rsidR="00005214" w:rsidRDefault="00005214" w:rsidP="00005214"/>
    <w:p w:rsidR="00E118FA" w:rsidRDefault="00E118FA" w:rsidP="00E118FA">
      <w:pPr>
        <w:jc w:val="both"/>
      </w:pPr>
      <w:r>
        <w:t xml:space="preserve">A rendelet kihirdetve: </w:t>
      </w:r>
    </w:p>
    <w:p w:rsidR="00005214" w:rsidRDefault="00005214" w:rsidP="00005214">
      <w:r>
        <w:t xml:space="preserve">2017. május </w:t>
      </w:r>
      <w:r w:rsidR="005B694B">
        <w:t>24.</w:t>
      </w:r>
      <w:r>
        <w:t xml:space="preserve"> napján.</w:t>
      </w:r>
    </w:p>
    <w:p w:rsidR="00005214" w:rsidRDefault="00005214" w:rsidP="00005214"/>
    <w:p w:rsidR="00E118FA" w:rsidRDefault="00E118FA" w:rsidP="00005214"/>
    <w:p w:rsidR="00E118FA" w:rsidRDefault="00E118FA" w:rsidP="00005214"/>
    <w:tbl>
      <w:tblPr>
        <w:tblW w:w="0" w:type="auto"/>
        <w:tblInd w:w="705" w:type="dxa"/>
        <w:tblLook w:val="00A0" w:firstRow="1" w:lastRow="0" w:firstColumn="1" w:lastColumn="0" w:noHBand="0" w:noVBand="0"/>
      </w:tblPr>
      <w:tblGrid>
        <w:gridCol w:w="4084"/>
      </w:tblGrid>
      <w:tr w:rsidR="00E118FA" w:rsidTr="00E118FA">
        <w:tc>
          <w:tcPr>
            <w:tcW w:w="4084" w:type="dxa"/>
          </w:tcPr>
          <w:p w:rsidR="00E118FA" w:rsidRDefault="00E118FA" w:rsidP="00E118FA">
            <w:r>
              <w:t xml:space="preserve">Dr. Borbás Zsuzsanna </w:t>
            </w:r>
          </w:p>
          <w:p w:rsidR="00E118FA" w:rsidRDefault="00E118FA" w:rsidP="00E118FA">
            <w:r>
              <w:t>jegyző</w:t>
            </w:r>
          </w:p>
        </w:tc>
      </w:tr>
      <w:tr w:rsidR="00E118FA" w:rsidTr="00E118FA">
        <w:trPr>
          <w:trHeight w:val="132"/>
        </w:trPr>
        <w:tc>
          <w:tcPr>
            <w:tcW w:w="4084" w:type="dxa"/>
          </w:tcPr>
          <w:p w:rsidR="00E118FA" w:rsidRDefault="00E118FA">
            <w:pPr>
              <w:jc w:val="center"/>
            </w:pPr>
          </w:p>
        </w:tc>
      </w:tr>
    </w:tbl>
    <w:p w:rsidR="00005214" w:rsidRDefault="00005214" w:rsidP="00005214">
      <w:pPr>
        <w:spacing w:before="120"/>
      </w:pPr>
    </w:p>
    <w:p w:rsidR="00B5442D" w:rsidRDefault="00B5442D"/>
    <w:sectPr w:rsidR="00B5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0E32"/>
    <w:multiLevelType w:val="hybridMultilevel"/>
    <w:tmpl w:val="5C189E0A"/>
    <w:lvl w:ilvl="0" w:tplc="D600407E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F68E0"/>
    <w:multiLevelType w:val="hybridMultilevel"/>
    <w:tmpl w:val="65A254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14"/>
    <w:rsid w:val="00005214"/>
    <w:rsid w:val="005B694B"/>
    <w:rsid w:val="00993A42"/>
    <w:rsid w:val="00B5442D"/>
    <w:rsid w:val="00E118FA"/>
    <w:rsid w:val="00E5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D979"/>
  <w15:chartTrackingRefBased/>
  <w15:docId w15:val="{C05CADCF-A7AF-4C6C-A9FF-33FE31A0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0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118F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8F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Üllés Önkormányzat</dc:creator>
  <cp:keywords/>
  <dc:description/>
  <cp:lastModifiedBy>Krisztián Papdi</cp:lastModifiedBy>
  <cp:revision>3</cp:revision>
  <cp:lastPrinted>2017-05-29T11:41:00Z</cp:lastPrinted>
  <dcterms:created xsi:type="dcterms:W3CDTF">2017-05-29T11:46:00Z</dcterms:created>
  <dcterms:modified xsi:type="dcterms:W3CDTF">2017-05-29T11:53:00Z</dcterms:modified>
</cp:coreProperties>
</file>